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FBBD" w14:textId="68CB608F" w:rsidR="002358CB" w:rsidRDefault="0074256F">
      <w:pPr>
        <w:pStyle w:val="BodyText"/>
        <w:spacing w:before="9"/>
        <w:rPr>
          <w:rFonts w:ascii="Times New Roman"/>
          <w:b w:val="0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9C46A30" wp14:editId="69E48730">
            <wp:simplePos x="0" y="0"/>
            <wp:positionH relativeFrom="page">
              <wp:posOffset>95250</wp:posOffset>
            </wp:positionH>
            <wp:positionV relativeFrom="paragraph">
              <wp:posOffset>69850</wp:posOffset>
            </wp:positionV>
            <wp:extent cx="1218044" cy="535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44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D34FC" w14:textId="3DD9CA8D" w:rsidR="002358CB" w:rsidRDefault="000D4F1F">
      <w:pPr>
        <w:tabs>
          <w:tab w:val="left" w:pos="2735"/>
          <w:tab w:val="left" w:pos="9259"/>
        </w:tabs>
        <w:spacing w:before="74"/>
        <w:ind w:left="110"/>
        <w:rPr>
          <w:rFonts w:ascii="Calibri"/>
          <w:b/>
          <w:i/>
          <w:sz w:val="40"/>
        </w:rPr>
      </w:pPr>
      <w:r>
        <w:rPr>
          <w:rFonts w:ascii="Times New Roman"/>
          <w:color w:val="FFFFFF"/>
          <w:w w:val="99"/>
          <w:sz w:val="40"/>
          <w:shd w:val="clear" w:color="auto" w:fill="006FC0"/>
        </w:rPr>
        <w:t xml:space="preserve"> </w:t>
      </w:r>
      <w:r>
        <w:rPr>
          <w:rFonts w:ascii="Times New Roman"/>
          <w:color w:val="FFFFFF"/>
          <w:sz w:val="40"/>
          <w:shd w:val="clear" w:color="auto" w:fill="006FC0"/>
        </w:rPr>
        <w:tab/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</w:t>
      </w:r>
      <w:r w:rsidR="0074256F">
        <w:rPr>
          <w:rFonts w:ascii="Times New Roman"/>
          <w:color w:val="FFFFFF"/>
          <w:sz w:val="40"/>
          <w:shd w:val="clear" w:color="auto" w:fill="006FC0"/>
        </w:rPr>
        <w:t xml:space="preserve">                   </w:t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</w:t>
      </w:r>
      <w:r w:rsidR="0074256F">
        <w:rPr>
          <w:rFonts w:ascii="Times New Roman"/>
          <w:color w:val="FFFFFF"/>
          <w:sz w:val="40"/>
          <w:shd w:val="clear" w:color="auto" w:fill="006FC0"/>
        </w:rPr>
        <w:t xml:space="preserve">     </w:t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 </w:t>
      </w:r>
      <w:r w:rsidR="00C06E8A">
        <w:rPr>
          <w:rFonts w:ascii="Calibri"/>
          <w:b/>
          <w:i/>
          <w:color w:val="FFFFFF"/>
          <w:sz w:val="40"/>
          <w:shd w:val="clear" w:color="auto" w:fill="006FC0"/>
        </w:rPr>
        <w:t>GL-NVR743</w:t>
      </w:r>
      <w:r w:rsidR="00EC7ADD">
        <w:rPr>
          <w:rFonts w:ascii="Calibri"/>
          <w:b/>
          <w:i/>
          <w:color w:val="FFFFFF"/>
          <w:sz w:val="40"/>
          <w:shd w:val="clear" w:color="auto" w:fill="006FC0"/>
        </w:rPr>
        <w:t>6</w:t>
      </w:r>
      <w:r>
        <w:rPr>
          <w:rFonts w:ascii="Calibri"/>
          <w:b/>
          <w:i/>
          <w:color w:val="FFFFFF"/>
          <w:sz w:val="40"/>
          <w:shd w:val="clear" w:color="auto" w:fill="006FC0"/>
        </w:rPr>
        <w:tab/>
      </w:r>
      <w:r w:rsidR="0074256F">
        <w:rPr>
          <w:rFonts w:ascii="Calibri"/>
          <w:b/>
          <w:i/>
          <w:color w:val="FFFFFF"/>
          <w:sz w:val="40"/>
          <w:shd w:val="clear" w:color="auto" w:fill="006FC0"/>
        </w:rPr>
        <w:t xml:space="preserve">                          </w:t>
      </w:r>
    </w:p>
    <w:p w14:paraId="792691A4" w14:textId="77777777" w:rsidR="002358CB" w:rsidRDefault="002358CB">
      <w:pPr>
        <w:rPr>
          <w:sz w:val="26"/>
        </w:rPr>
        <w:sectPr w:rsidR="002358CB" w:rsidSect="002E6B2E">
          <w:type w:val="continuous"/>
          <w:pgSz w:w="12240" w:h="15840"/>
          <w:pgMar w:top="180" w:right="160" w:bottom="280" w:left="520" w:header="720" w:footer="720" w:gutter="0"/>
          <w:cols w:space="720"/>
        </w:sectPr>
      </w:pPr>
    </w:p>
    <w:p w14:paraId="57AE4892" w14:textId="77777777" w:rsidR="002358CB" w:rsidRDefault="003E7FE5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F1E8719" wp14:editId="21317864">
            <wp:simplePos x="0" y="0"/>
            <wp:positionH relativeFrom="column">
              <wp:posOffset>3175</wp:posOffset>
            </wp:positionH>
            <wp:positionV relativeFrom="paragraph">
              <wp:posOffset>217805</wp:posOffset>
            </wp:positionV>
            <wp:extent cx="2790825" cy="857250"/>
            <wp:effectExtent l="0" t="0" r="9525" b="0"/>
            <wp:wrapNone/>
            <wp:docPr id="10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2FCF4" w14:textId="77777777" w:rsidR="00D73E94" w:rsidRDefault="00D73E94">
      <w:pPr>
        <w:pStyle w:val="BodyText"/>
        <w:rPr>
          <w:i/>
          <w:sz w:val="36"/>
        </w:rPr>
      </w:pPr>
    </w:p>
    <w:p w14:paraId="5D4EF667" w14:textId="77777777" w:rsidR="002358CB" w:rsidRDefault="003E7FE5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01E4518C" wp14:editId="2F192AB2">
            <wp:simplePos x="0" y="0"/>
            <wp:positionH relativeFrom="column">
              <wp:posOffset>41275</wp:posOffset>
            </wp:positionH>
            <wp:positionV relativeFrom="paragraph">
              <wp:posOffset>135890</wp:posOffset>
            </wp:positionV>
            <wp:extent cx="485775" cy="190500"/>
            <wp:effectExtent l="0" t="0" r="9525" b="0"/>
            <wp:wrapNone/>
            <wp:docPr id="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FBE7C" w14:textId="77777777" w:rsidR="002358CB" w:rsidRDefault="002358CB">
      <w:pPr>
        <w:pStyle w:val="BodyText"/>
        <w:spacing w:before="9"/>
        <w:rPr>
          <w:i/>
          <w:sz w:val="27"/>
        </w:rPr>
      </w:pPr>
    </w:p>
    <w:p w14:paraId="434B788F" w14:textId="77777777" w:rsidR="0084415C" w:rsidRDefault="0084415C" w:rsidP="000D4F1F">
      <w:pPr>
        <w:ind w:left="339"/>
        <w:jc w:val="center"/>
        <w:rPr>
          <w:rFonts w:ascii="Calibri"/>
          <w:b/>
          <w:i/>
          <w:color w:val="006FC0"/>
          <w:sz w:val="36"/>
        </w:rPr>
      </w:pPr>
    </w:p>
    <w:p w14:paraId="415CD3CD" w14:textId="77777777" w:rsidR="002358CB" w:rsidRDefault="0026562A" w:rsidP="000D4F1F">
      <w:pPr>
        <w:ind w:left="339"/>
        <w:jc w:val="center"/>
        <w:rPr>
          <w:rFonts w:ascii="Calibri"/>
          <w:b/>
          <w:i/>
          <w:sz w:val="36"/>
        </w:rPr>
      </w:pPr>
      <w:r>
        <w:rPr>
          <w:rFonts w:ascii="Calibri"/>
          <w:b/>
          <w:i/>
          <w:color w:val="006FC0"/>
          <w:sz w:val="36"/>
        </w:rPr>
        <w:t>GL-</w:t>
      </w:r>
      <w:r w:rsidR="00CD37B9">
        <w:rPr>
          <w:rFonts w:ascii="Calibri"/>
          <w:b/>
          <w:i/>
          <w:color w:val="006FC0"/>
          <w:sz w:val="36"/>
        </w:rPr>
        <w:t>NVR</w:t>
      </w:r>
      <w:r>
        <w:rPr>
          <w:rFonts w:ascii="Calibri"/>
          <w:b/>
          <w:i/>
          <w:color w:val="006FC0"/>
          <w:sz w:val="36"/>
        </w:rPr>
        <w:t>7436</w:t>
      </w:r>
    </w:p>
    <w:p w14:paraId="21362EC0" w14:textId="77777777" w:rsidR="00CD37B9" w:rsidRPr="0084415C" w:rsidRDefault="0084415C" w:rsidP="0084415C">
      <w:pPr>
        <w:pStyle w:val="BodyText"/>
        <w:spacing w:before="10"/>
        <w:rPr>
          <w:i/>
          <w:sz w:val="8"/>
        </w:rPr>
      </w:pPr>
      <w:r>
        <w:rPr>
          <w:noProof/>
          <w:lang w:bidi="ar-SA"/>
        </w:rPr>
        <w:drawing>
          <wp:inline distT="0" distB="0" distL="0" distR="0" wp14:anchorId="7387C967" wp14:editId="3B4663FD">
            <wp:extent cx="2673985" cy="1235075"/>
            <wp:effectExtent l="0" t="0" r="0" b="317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AC35F8" w14:textId="77777777" w:rsidR="002358CB" w:rsidRPr="008D2F66" w:rsidRDefault="00665FD6" w:rsidP="008D2F66">
      <w:pPr>
        <w:ind w:left="243"/>
        <w:rPr>
          <w:rFonts w:ascii="Calibri"/>
          <w:b/>
          <w:sz w:val="28"/>
        </w:rPr>
      </w:pPr>
      <w:r>
        <w:rPr>
          <w:rFonts w:ascii="Calibri"/>
          <w:b/>
          <w:noProof/>
          <w:color w:val="006FC0"/>
          <w:spacing w:val="-4"/>
          <w:sz w:val="28"/>
          <w:u w:val="single" w:color="006FC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76A639" wp14:editId="60D38CDB">
                <wp:simplePos x="0" y="0"/>
                <wp:positionH relativeFrom="column">
                  <wp:posOffset>-288635</wp:posOffset>
                </wp:positionH>
                <wp:positionV relativeFrom="paragraph">
                  <wp:posOffset>253250</wp:posOffset>
                </wp:positionV>
                <wp:extent cx="3252296" cy="5579918"/>
                <wp:effectExtent l="0" t="0" r="24765" b="2095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296" cy="5579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692C5" w14:textId="7F43D5CB" w:rsidR="000D5B9F" w:rsidRPr="0026562A" w:rsidRDefault="000D5B9F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 w:rsidR="00EC7ADD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CH full real-time network video access, </w:t>
                            </w:r>
                            <w:r w:rsidR="00386E6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1.5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U NVR case</w:t>
                            </w:r>
                          </w:p>
                          <w:p w14:paraId="20998189" w14:textId="77777777" w:rsidR="000D5B9F" w:rsidRPr="0026562A" w:rsidRDefault="0051387E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H.265+/H.265/H.264+/H.264 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dual-stream decoding, embedded Linux operation system</w:t>
                            </w:r>
                          </w:p>
                          <w:p w14:paraId="3C0B22D0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sync video recording, remote monitoring, backup</w:t>
                            </w:r>
                          </w:p>
                          <w:p w14:paraId="12434854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dual HDMI Heterologous output, support 2160P HD preview</w:t>
                            </w:r>
                          </w:p>
                          <w:p w14:paraId="3A3A6BEC" w14:textId="77777777" w:rsidR="000D5B9F" w:rsidRPr="0026562A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amplification preview and playback video image</w:t>
                            </w:r>
                          </w:p>
                          <w:p w14:paraId="6E4B196B" w14:textId="13900DC8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Standard ONVIF</w:t>
                            </w:r>
                            <w:r w:rsidR="0026562A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S, G, &amp; T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, RTSP</w:t>
                            </w:r>
                          </w:p>
                          <w:p w14:paraId="521B1229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Support external alarm, dual network port, 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bidirectional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talk,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alarm snapshot,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email sending functions</w:t>
                            </w:r>
                          </w:p>
                          <w:p w14:paraId="73948522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ort DDNS, EMAIL, UPNP, NTP, P2P 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etc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.</w:t>
                            </w:r>
                          </w:p>
                          <w:p w14:paraId="23C46C2E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Support WEB, mobile viewer, Client, CMS monitoring </w:t>
                            </w:r>
                          </w:p>
                          <w:p w14:paraId="4176D9E2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Support 8ch NVR local intelligent 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analysis (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target counting, left/lost, electronic fence, line crossing 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detection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)</w:t>
                            </w:r>
                          </w:p>
                          <w:p w14:paraId="07917D49" w14:textId="6E8A70C2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support IPC intelligent functions (target counting, items left/lost, electronic fence, </w:t>
                            </w:r>
                            <w:r w:rsidR="00184A88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Line 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crossing detection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, retrograde detection, departure detection)</w:t>
                            </w:r>
                            <w:r w:rsidR="005F298D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,</w:t>
                            </w:r>
                            <w:r w:rsidR="005F298D" w:rsidRPr="0035185E">
                              <w:t xml:space="preserve"> </w:t>
                            </w:r>
                            <w:r w:rsidR="005F298D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Trip-wire Detection, Intrusion Detection, Object counting</w:t>
                            </w:r>
                          </w:p>
                          <w:p w14:paraId="73800640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grouping disk quota, and disk inventory two storage pattern, distribute different video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storage capacity or cycle according to different channels</w:t>
                            </w:r>
                          </w:p>
                          <w:p w14:paraId="117CAFF3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IPC centralized management, including IPC parameters configuration, import and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export 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information,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information real time 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acquisition,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etc</w:t>
                            </w:r>
                            <w:r w:rsidR="000D5B9F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. </w:t>
                            </w:r>
                          </w:p>
                          <w:p w14:paraId="7776C9ED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Dual Gigabit network card, supporting dual network IP settings and other applications</w:t>
                            </w:r>
                          </w:p>
                          <w:p w14:paraId="232D8255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RAID0, RAID1, RAID5, RAID6 and RAID10, overall hot-backup</w:t>
                            </w:r>
                          </w:p>
                          <w:p w14:paraId="23EDCCD3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channel grouping, preview round touring</w:t>
                            </w:r>
                          </w:p>
                          <w:p w14:paraId="74D77B3D" w14:textId="77777777" w:rsidR="000D5B9F" w:rsidRPr="0035185E" w:rsidRDefault="000D5B9F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network detection (network</w:t>
                            </w:r>
                            <w:r w:rsidR="008D2F66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flow monitoring, network 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Wireshark</w:t>
                            </w:r>
                            <w:r w:rsidR="008D2F66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, network clear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) functioned.</w:t>
                            </w:r>
                          </w:p>
                          <w:p w14:paraId="099FC308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max 16CH 1080P sync playback and multi-channel sync play backward</w:t>
                            </w:r>
                          </w:p>
                          <w:p w14:paraId="5109C4B9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Support instant playback</w:t>
                            </w:r>
                          </w:p>
                          <w:p w14:paraId="7ECCDD99" w14:textId="77777777" w:rsidR="000D5B9F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The new UI interface, support a key to open the video recording</w:t>
                            </w:r>
                          </w:p>
                          <w:p w14:paraId="145E221B" w14:textId="77777777" w:rsidR="0051387E" w:rsidRPr="0035185E" w:rsidRDefault="008D2F66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Support dual password </w:t>
                            </w:r>
                            <w:r w:rsidR="0051387E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authentication</w:t>
                            </w:r>
                            <w:r w:rsidR="0051387E" w:rsidRPr="0035185E">
                              <w:rPr>
                                <w:rFonts w:asciiTheme="minorHAnsi" w:eastAsia="MS Gothic" w:hAnsiTheme="minorHAnsi" w:cstheme="minorHAnsi"/>
                                <w:b/>
                                <w:i/>
                                <w:sz w:val="16"/>
                              </w:rPr>
                              <w:t>,</w:t>
                            </w:r>
                            <w:r w:rsidR="0051387E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 N</w:t>
                            </w:r>
                            <w:r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+1 hot backup</w:t>
                            </w:r>
                            <w:r w:rsidRPr="0035185E">
                              <w:rPr>
                                <w:rFonts w:asciiTheme="minorHAnsi" w:eastAsia="MS Gothic" w:hAnsiTheme="minorHAnsi" w:cstheme="minorHAnsi"/>
                                <w:b/>
                                <w:i/>
                                <w:sz w:val="16"/>
                              </w:rPr>
                              <w:t xml:space="preserve">, </w:t>
                            </w:r>
                            <w:r w:rsidR="0051387E" w:rsidRPr="0035185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IP filter</w:t>
                            </w:r>
                          </w:p>
                          <w:p w14:paraId="7A4F3275" w14:textId="77777777" w:rsidR="008D2F66" w:rsidRPr="0026562A" w:rsidRDefault="0026562A" w:rsidP="005138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" w:hanging="18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BIS, </w:t>
                            </w:r>
                            <w:r w:rsidR="008D2F66" w:rsidRPr="0026562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CE, FCC, ISO &amp; ROHS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6A63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22.75pt;margin-top:19.95pt;width:256.1pt;height:43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" strokecolor="white [3212]">
                <v:textbox>
                  <w:txbxContent>
                    <w:p w14:paraId="58E692C5" w14:textId="7F43D5CB" w:rsidR="000D5B9F" w:rsidRPr="0026562A" w:rsidRDefault="000D5B9F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3</w:t>
                      </w:r>
                      <w:r w:rsidR="00EC7ADD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6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CH full real-time network video access, </w:t>
                      </w:r>
                      <w:r w:rsidR="00386E6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1.5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U NVR case</w:t>
                      </w:r>
                    </w:p>
                    <w:p w14:paraId="20998189" w14:textId="77777777" w:rsidR="000D5B9F" w:rsidRPr="0026562A" w:rsidRDefault="0051387E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H.265+/H.265/H.264+/H.264 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dual-stream decoding, embedded Linux operation system</w:t>
                      </w:r>
                    </w:p>
                    <w:p w14:paraId="3C0B22D0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sync video recording, remote monitoring, backup</w:t>
                      </w:r>
                    </w:p>
                    <w:p w14:paraId="12434854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dual HDMI Heterologous output, support 2160P HD preview</w:t>
                      </w:r>
                    </w:p>
                    <w:p w14:paraId="3A3A6BEC" w14:textId="77777777" w:rsidR="000D5B9F" w:rsidRPr="0026562A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amplification preview and playback video image</w:t>
                      </w:r>
                    </w:p>
                    <w:p w14:paraId="6E4B196B" w14:textId="13900DC8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Standard ONVIF</w:t>
                      </w:r>
                      <w:r w:rsidR="0026562A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S, G, &amp; T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, RTSP</w:t>
                      </w:r>
                    </w:p>
                    <w:p w14:paraId="521B1229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Support external alarm, dual network port, 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bidirectional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talk,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alarm snapshot,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email sending functions</w:t>
                      </w:r>
                    </w:p>
                    <w:p w14:paraId="73948522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ort DDNS, EMAIL, UPNP, NTP, P2P 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etc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.</w:t>
                      </w:r>
                    </w:p>
                    <w:p w14:paraId="23C46C2E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Support WEB, mobile viewer, Client, CMS monitoring </w:t>
                      </w:r>
                    </w:p>
                    <w:p w14:paraId="4176D9E2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Support 8ch NVR local intelligent 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analysis (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target counting, left/lost, electronic fence, line crossing 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detection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)</w:t>
                      </w:r>
                    </w:p>
                    <w:p w14:paraId="07917D49" w14:textId="6E8A70C2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support IPC intelligent functions (target counting, items left/lost, electronic fence, </w:t>
                      </w:r>
                      <w:r w:rsidR="00184A88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Line 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crossing detection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, retrograde detection, departure detection)</w:t>
                      </w:r>
                      <w:r w:rsidR="005F298D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,</w:t>
                      </w:r>
                      <w:r w:rsidR="005F298D" w:rsidRPr="0035185E">
                        <w:t xml:space="preserve"> </w:t>
                      </w:r>
                      <w:r w:rsidR="005F298D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Trip-wire Detection, Intrusion Detection, Object counting</w:t>
                      </w:r>
                    </w:p>
                    <w:p w14:paraId="73800640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grouping disk quota, and disk inventory two storage pattern, distribute different video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storage capacity or cycle according to different channels</w:t>
                      </w:r>
                    </w:p>
                    <w:p w14:paraId="117CAFF3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IPC centralized management, including IPC parameters configuration, import and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export 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information,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information real time 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acquisition,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etc</w:t>
                      </w:r>
                      <w:r w:rsidR="000D5B9F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. </w:t>
                      </w:r>
                    </w:p>
                    <w:p w14:paraId="7776C9ED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Dual Gigabit network card, supporting dual network IP settings and other applications</w:t>
                      </w:r>
                    </w:p>
                    <w:p w14:paraId="232D8255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RAID0, RAID1, RAID5, RAID6 and RAID10, overall hot-backup</w:t>
                      </w:r>
                    </w:p>
                    <w:p w14:paraId="23EDCCD3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channel grouping, preview round touring</w:t>
                      </w:r>
                    </w:p>
                    <w:p w14:paraId="74D77B3D" w14:textId="77777777" w:rsidR="000D5B9F" w:rsidRPr="0035185E" w:rsidRDefault="000D5B9F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network detection (network</w:t>
                      </w:r>
                      <w:r w:rsidR="008D2F66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flow monitoring, network 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Wireshark</w:t>
                      </w:r>
                      <w:r w:rsidR="008D2F66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, network clear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) functioned.</w:t>
                      </w:r>
                    </w:p>
                    <w:p w14:paraId="099FC308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max 16CH 1080P sync playback and multi-channel sync play backward</w:t>
                      </w:r>
                    </w:p>
                    <w:p w14:paraId="5109C4B9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Support instant playback</w:t>
                      </w:r>
                    </w:p>
                    <w:p w14:paraId="7ECCDD99" w14:textId="77777777" w:rsidR="000D5B9F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The new UI interface, support a key to open the video recording</w:t>
                      </w:r>
                    </w:p>
                    <w:p w14:paraId="145E221B" w14:textId="77777777" w:rsidR="0051387E" w:rsidRPr="0035185E" w:rsidRDefault="008D2F66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Support dual password </w:t>
                      </w:r>
                      <w:r w:rsidR="0051387E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authentication</w:t>
                      </w:r>
                      <w:r w:rsidR="0051387E" w:rsidRPr="0035185E">
                        <w:rPr>
                          <w:rFonts w:asciiTheme="minorHAnsi" w:eastAsia="MS Gothic" w:hAnsiTheme="minorHAnsi" w:cstheme="minorHAnsi"/>
                          <w:b/>
                          <w:i/>
                          <w:sz w:val="16"/>
                        </w:rPr>
                        <w:t>,</w:t>
                      </w:r>
                      <w:r w:rsidR="0051387E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 N</w:t>
                      </w:r>
                      <w:r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+1 hot backup</w:t>
                      </w:r>
                      <w:r w:rsidRPr="0035185E">
                        <w:rPr>
                          <w:rFonts w:asciiTheme="minorHAnsi" w:eastAsia="MS Gothic" w:hAnsiTheme="minorHAnsi" w:cstheme="minorHAnsi"/>
                          <w:b/>
                          <w:i/>
                          <w:sz w:val="16"/>
                        </w:rPr>
                        <w:t xml:space="preserve">, </w:t>
                      </w:r>
                      <w:r w:rsidR="0051387E" w:rsidRPr="0035185E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IP filter</w:t>
                      </w:r>
                    </w:p>
                    <w:p w14:paraId="7A4F3275" w14:textId="77777777" w:rsidR="008D2F66" w:rsidRPr="0026562A" w:rsidRDefault="0026562A" w:rsidP="005138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" w:hanging="18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BIS, </w:t>
                      </w:r>
                      <w:r w:rsidR="008D2F66" w:rsidRPr="0026562A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CE, FCC, ISO &amp; ROHS Compliance</w:t>
                      </w:r>
                    </w:p>
                  </w:txbxContent>
                </v:textbox>
              </v:shape>
            </w:pict>
          </mc:Fallback>
        </mc:AlternateContent>
      </w:r>
      <w:r w:rsidR="00B35EF0" w:rsidRP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 </w:t>
      </w:r>
      <w:r w:rsid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Key </w:t>
      </w:r>
      <w:r w:rsidR="00B35EF0">
        <w:rPr>
          <w:rFonts w:ascii="Calibri"/>
          <w:b/>
          <w:color w:val="006FC0"/>
          <w:sz w:val="28"/>
          <w:u w:val="single" w:color="006FC0"/>
        </w:rPr>
        <w:t>Features</w:t>
      </w:r>
      <w:r w:rsidR="00B35EF0">
        <w:rPr>
          <w:rFonts w:ascii="Calibri"/>
          <w:b/>
          <w:color w:val="006FC0"/>
          <w:sz w:val="28"/>
        </w:rPr>
        <w:t>:</w:t>
      </w:r>
    </w:p>
    <w:p w14:paraId="079F4A1B" w14:textId="3B4B9C4C" w:rsidR="00F81A59" w:rsidRDefault="00F81A59" w:rsidP="00F81A59">
      <w:pPr>
        <w:ind w:left="90" w:right="-247"/>
        <w:jc w:val="both"/>
      </w:pPr>
    </w:p>
    <w:p w14:paraId="04EAAD94" w14:textId="20AC632D" w:rsidR="002358CB" w:rsidRPr="005C21D5" w:rsidRDefault="00CB596D" w:rsidP="00932DA6">
      <w:pPr>
        <w:pStyle w:val="ListParagraph"/>
        <w:ind w:left="0" w:right="310" w:firstLine="0"/>
        <w:jc w:val="both"/>
        <w:rPr>
          <w:b/>
        </w:rPr>
      </w:pPr>
      <w:r w:rsidRPr="00A606BD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6D2C4A18" wp14:editId="42AE4F76">
            <wp:simplePos x="0" y="0"/>
            <wp:positionH relativeFrom="column">
              <wp:posOffset>2041525</wp:posOffset>
            </wp:positionH>
            <wp:positionV relativeFrom="paragraph">
              <wp:posOffset>4340512</wp:posOffset>
            </wp:positionV>
            <wp:extent cx="604838" cy="579773"/>
            <wp:effectExtent l="0" t="0" r="5080" b="0"/>
            <wp:wrapNone/>
            <wp:docPr id="1962868097" name="Picture 196286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8" cy="57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5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6BC040" wp14:editId="1B4F1D75">
                <wp:simplePos x="0" y="0"/>
                <wp:positionH relativeFrom="column">
                  <wp:posOffset>-292100</wp:posOffset>
                </wp:positionH>
                <wp:positionV relativeFrom="paragraph">
                  <wp:posOffset>4918075</wp:posOffset>
                </wp:positionV>
                <wp:extent cx="3209925" cy="5334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69787" w14:textId="77777777" w:rsidR="0074256F" w:rsidRDefault="0074256F" w:rsidP="0074256F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E819ED2" wp14:editId="5DB6BCEC">
                                  <wp:extent cx="1266044" cy="324485"/>
                                  <wp:effectExtent l="0" t="0" r="0" b="0"/>
                                  <wp:docPr id="4" name="Picture 4" descr="https://www.onvif.org/wp-content/themes/onvif-public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onvif.org/wp-content/themes/onvif-public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84" cy="334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67A9362" wp14:editId="6774F4C9">
                                  <wp:extent cx="838200" cy="391618"/>
                                  <wp:effectExtent l="0" t="0" r="0" b="8890"/>
                                  <wp:docPr id="9" name="Picture 9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908" cy="41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BC040" id="Text Box 3" o:spid="_x0000_s1027" type="#_x0000_t202" style="position:absolute;left:0;text-align:left;margin-left:-23pt;margin-top:387.25pt;width:252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Q+LwIAAFsEAAAOAAAAZHJzL2Uyb0RvYy54bWysVEtv2zAMvg/YfxB0X+y8usa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" fillcolor="white [3201]" stroked="f" strokeweight=".5pt">
                <v:textbox>
                  <w:txbxContent>
                    <w:p w14:paraId="64169787" w14:textId="77777777" w:rsidR="0074256F" w:rsidRDefault="0074256F" w:rsidP="0074256F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E819ED2" wp14:editId="5DB6BCEC">
                            <wp:extent cx="1266044" cy="324485"/>
                            <wp:effectExtent l="0" t="0" r="0" b="0"/>
                            <wp:docPr id="4" name="Picture 4" descr="https://www.onvif.org/wp-content/themes/onvif-public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onvif.org/wp-content/themes/onvif-public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84" cy="334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</w:t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67A9362" wp14:editId="6774F4C9">
                            <wp:extent cx="838200" cy="391618"/>
                            <wp:effectExtent l="0" t="0" r="0" b="8890"/>
                            <wp:docPr id="9" name="Picture 9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908" cy="41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F1F" w:rsidRPr="00CD37B9">
        <w:br w:type="column"/>
      </w:r>
      <w:r w:rsidR="00C212D2" w:rsidRPr="00CD37B9">
        <w:t xml:space="preserve">   </w:t>
      </w:r>
      <w:r w:rsidR="000D4F1F" w:rsidRPr="005C21D5">
        <w:rPr>
          <w:b/>
          <w:color w:val="006FC0"/>
          <w:spacing w:val="-7"/>
          <w:sz w:val="32"/>
          <w:u w:val="thick" w:color="006FC0"/>
        </w:rPr>
        <w:t>Specification:</w:t>
      </w:r>
    </w:p>
    <w:p w14:paraId="3A11A9FC" w14:textId="578A6032" w:rsidR="002358CB" w:rsidRDefault="00C06E8A" w:rsidP="00526C8E">
      <w:pPr>
        <w:spacing w:line="438" w:lineRule="exact"/>
        <w:jc w:val="right"/>
        <w:rPr>
          <w:rFonts w:ascii="Calibri"/>
          <w:b/>
          <w:sz w:val="36"/>
        </w:rPr>
      </w:pPr>
      <w:r>
        <w:rPr>
          <w:rFonts w:ascii="Calibri"/>
          <w:b/>
          <w:color w:val="006FC0"/>
          <w:sz w:val="32"/>
          <w:u w:val="thick" w:color="006FC0"/>
        </w:rPr>
        <w:t>3</w:t>
      </w:r>
      <w:r w:rsidR="00EC7ADD">
        <w:rPr>
          <w:rFonts w:ascii="Calibri"/>
          <w:b/>
          <w:color w:val="006FC0"/>
          <w:sz w:val="32"/>
          <w:u w:val="thick" w:color="006FC0"/>
        </w:rPr>
        <w:t>6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CH </w:t>
      </w:r>
      <w:r w:rsidR="0012028E">
        <w:rPr>
          <w:rFonts w:ascii="Calibri"/>
          <w:b/>
          <w:color w:val="006FC0"/>
          <w:sz w:val="32"/>
          <w:u w:val="thick" w:color="006FC0"/>
        </w:rPr>
        <w:t>&amp;</w:t>
      </w:r>
      <w:r w:rsidR="00222C56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25A9A">
        <w:rPr>
          <w:rFonts w:ascii="Calibri"/>
          <w:b/>
          <w:color w:val="006FC0"/>
          <w:sz w:val="32"/>
          <w:u w:val="thick" w:color="006FC0"/>
        </w:rPr>
        <w:t>2</w:t>
      </w:r>
      <w:r w:rsidR="006D42E9">
        <w:rPr>
          <w:rFonts w:ascii="Calibri"/>
          <w:b/>
          <w:color w:val="006FC0"/>
          <w:sz w:val="32"/>
          <w:u w:val="thick" w:color="006FC0"/>
        </w:rPr>
        <w:t xml:space="preserve">SATA </w:t>
      </w:r>
      <w:r w:rsidR="00636B1A">
        <w:rPr>
          <w:rFonts w:ascii="Calibri"/>
          <w:b/>
          <w:color w:val="006FC0"/>
          <w:sz w:val="32"/>
          <w:u w:val="thick" w:color="006FC0"/>
        </w:rPr>
        <w:t>1</w:t>
      </w:r>
      <w:r>
        <w:rPr>
          <w:rFonts w:ascii="Calibri"/>
          <w:b/>
          <w:color w:val="006FC0"/>
          <w:sz w:val="32"/>
          <w:u w:val="thick" w:color="006FC0"/>
        </w:rPr>
        <w:t>.5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U </w:t>
      </w:r>
      <w:r w:rsidR="00636B1A">
        <w:rPr>
          <w:rFonts w:ascii="Calibri"/>
          <w:b/>
          <w:color w:val="006FC0"/>
          <w:sz w:val="32"/>
          <w:u w:val="thick" w:color="006FC0"/>
        </w:rPr>
        <w:t>4K</w:t>
      </w:r>
      <w:r w:rsidR="00CE7B82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>REALTIME</w:t>
      </w:r>
      <w:r w:rsidR="002E0DA9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237F2">
        <w:rPr>
          <w:rFonts w:ascii="Calibri"/>
          <w:b/>
          <w:color w:val="006FC0"/>
          <w:sz w:val="32"/>
          <w:u w:val="thick" w:color="006FC0"/>
        </w:rPr>
        <w:t>H.265</w:t>
      </w:r>
      <w:r w:rsidR="00526C8E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>NVR</w:t>
      </w:r>
    </w:p>
    <w:tbl>
      <w:tblPr>
        <w:tblpPr w:leftFromText="180" w:rightFromText="180" w:vertAnchor="text" w:horzAnchor="margin" w:tblpXSpec="right" w:tblpY="59"/>
        <w:tblW w:w="6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0"/>
        <w:gridCol w:w="5180"/>
      </w:tblGrid>
      <w:tr w:rsidR="0051387E" w14:paraId="6F7052CF" w14:textId="77777777" w:rsidTr="004D49F4">
        <w:trPr>
          <w:trHeight w:val="354"/>
        </w:trPr>
        <w:tc>
          <w:tcPr>
            <w:tcW w:w="1550" w:type="dxa"/>
            <w:gridSpan w:val="2"/>
          </w:tcPr>
          <w:p w14:paraId="52B2EA42" w14:textId="77777777" w:rsidR="0051387E" w:rsidRPr="00D17B54" w:rsidRDefault="0051387E" w:rsidP="0051387E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  <w:b/>
                <w:i/>
                <w:color w:val="0070C0"/>
                <w:sz w:val="40"/>
              </w:rPr>
            </w:pPr>
            <w:r w:rsidRPr="005E33C9">
              <w:rPr>
                <w:rFonts w:ascii="Calibri"/>
                <w:b/>
                <w:i/>
                <w:color w:val="0070C0"/>
                <w:sz w:val="20"/>
              </w:rPr>
              <w:t>Specs &amp;</w:t>
            </w:r>
            <w:r>
              <w:rPr>
                <w:rFonts w:ascii="Calibri"/>
                <w:b/>
                <w:i/>
                <w:color w:val="0070C0"/>
                <w:sz w:val="20"/>
              </w:rPr>
              <w:t xml:space="preserve">           </w:t>
            </w:r>
            <w:r w:rsidRPr="005E33C9">
              <w:rPr>
                <w:rFonts w:ascii="Calibri"/>
                <w:b/>
                <w:i/>
                <w:color w:val="0070C0"/>
                <w:sz w:val="20"/>
              </w:rPr>
              <w:t>Model No.</w:t>
            </w:r>
          </w:p>
        </w:tc>
        <w:tc>
          <w:tcPr>
            <w:tcW w:w="5180" w:type="dxa"/>
          </w:tcPr>
          <w:p w14:paraId="34D1CB48" w14:textId="10834F3B" w:rsidR="0051387E" w:rsidRDefault="0026562A" w:rsidP="0026562A">
            <w:pPr>
              <w:pStyle w:val="TableParagraph"/>
              <w:spacing w:before="3" w:line="466" w:lineRule="exact"/>
              <w:ind w:left="0"/>
              <w:jc w:val="center"/>
              <w:rPr>
                <w:rFonts w:ascii="Calibri"/>
                <w:b/>
                <w:i/>
                <w:sz w:val="40"/>
              </w:rPr>
            </w:pPr>
            <w:r>
              <w:rPr>
                <w:rFonts w:ascii="Calibri"/>
                <w:b/>
                <w:i/>
                <w:color w:val="006FC0"/>
                <w:sz w:val="40"/>
              </w:rPr>
              <w:t>GL-</w:t>
            </w:r>
            <w:r w:rsidR="0051387E">
              <w:rPr>
                <w:rFonts w:ascii="Calibri"/>
                <w:b/>
                <w:i/>
                <w:color w:val="006FC0"/>
                <w:sz w:val="40"/>
              </w:rPr>
              <w:t>NVR</w:t>
            </w:r>
            <w:r>
              <w:rPr>
                <w:rFonts w:ascii="Calibri"/>
                <w:b/>
                <w:i/>
                <w:color w:val="006FC0"/>
                <w:sz w:val="40"/>
              </w:rPr>
              <w:t>743</w:t>
            </w:r>
            <w:r w:rsidR="00EC7ADD">
              <w:rPr>
                <w:rFonts w:ascii="Calibri"/>
                <w:b/>
                <w:i/>
                <w:color w:val="006FC0"/>
                <w:sz w:val="40"/>
              </w:rPr>
              <w:t>6</w:t>
            </w:r>
          </w:p>
        </w:tc>
      </w:tr>
      <w:tr w:rsidR="0051387E" w14:paraId="1A0031DC" w14:textId="77777777" w:rsidTr="004D49F4">
        <w:trPr>
          <w:trHeight w:val="75"/>
        </w:trPr>
        <w:tc>
          <w:tcPr>
            <w:tcW w:w="6730" w:type="dxa"/>
            <w:gridSpan w:val="3"/>
            <w:shd w:val="clear" w:color="auto" w:fill="2D74B5"/>
          </w:tcPr>
          <w:p w14:paraId="4325BE3E" w14:textId="77777777" w:rsidR="0051387E" w:rsidRPr="00FB74D4" w:rsidRDefault="0051387E" w:rsidP="008150C7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/>
                <w:sz w:val="14"/>
              </w:rPr>
              <w:t>VIDEO</w:t>
            </w:r>
          </w:p>
        </w:tc>
      </w:tr>
      <w:tr w:rsidR="0051387E" w14:paraId="09BD0BB2" w14:textId="77777777" w:rsidTr="00DD75A5">
        <w:trPr>
          <w:trHeight w:val="157"/>
        </w:trPr>
        <w:tc>
          <w:tcPr>
            <w:tcW w:w="1540" w:type="dxa"/>
            <w:shd w:val="clear" w:color="auto" w:fill="auto"/>
          </w:tcPr>
          <w:p w14:paraId="14857687" w14:textId="77777777" w:rsidR="0051387E" w:rsidRPr="0062129F" w:rsidRDefault="0051387E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FFFFFF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video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F20D5F5" w14:textId="57EC118F" w:rsidR="0051387E" w:rsidRPr="0062129F" w:rsidRDefault="0051387E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FFFFFF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</w:t>
            </w:r>
            <w:r w:rsidR="00EC7AD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5D5B3C" w14:paraId="6EA5E658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3EC79BBF" w14:textId="0B6F0552" w:rsidR="005D5B3C" w:rsidRPr="0062129F" w:rsidRDefault="005D5B3C" w:rsidP="004D49F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access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bandwidth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AAECAC7" w14:textId="3840A6D5" w:rsidR="005D5B3C" w:rsidRPr="0062129F" w:rsidRDefault="00473FEE" w:rsidP="00473FEE">
            <w:pPr>
              <w:pStyle w:val="TableParagraph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73FE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Incoming bandwidth: 2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60 </w:t>
            </w:r>
            <w:r w:rsidRPr="00473FE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Mbps</w:t>
            </w:r>
          </w:p>
        </w:tc>
      </w:tr>
      <w:tr w:rsidR="005D5B3C" w14:paraId="1C69D17E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1A5C2F41" w14:textId="77777777" w:rsidR="005D5B3C" w:rsidRPr="0062129F" w:rsidRDefault="005D5B3C" w:rsidP="004D49F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5D8D9A6B" w14:textId="4B505534" w:rsidR="005D5B3C" w:rsidRPr="0062129F" w:rsidRDefault="00473FEE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73FE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Outgoing bandwidth: 1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80</w:t>
            </w:r>
            <w:r w:rsidRPr="00473FE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Mbps</w:t>
            </w:r>
          </w:p>
        </w:tc>
      </w:tr>
      <w:tr w:rsidR="0051387E" w14:paraId="2134968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D82A4B1" w14:textId="77777777" w:rsidR="0051387E" w:rsidRPr="0062129F" w:rsidRDefault="0051387E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compression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7F51BB4" w14:textId="19731108" w:rsidR="0051387E" w:rsidRPr="0062129F" w:rsidRDefault="0051387E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H.265+/H.265/H.264+/H.264</w:t>
            </w:r>
            <w:r w:rsidR="00F95B16" w:rsidRPr="00F95B1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 MPEG4</w:t>
            </w:r>
          </w:p>
        </w:tc>
      </w:tr>
      <w:tr w:rsidR="0051387E" w14:paraId="13129F33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67AB3E44" w14:textId="77777777" w:rsidR="004D49F4" w:rsidRDefault="004D49F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  <w:p w14:paraId="79801747" w14:textId="0867D1BC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output</w:t>
            </w:r>
            <w:r w:rsidR="00C50E7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209F541" w14:textId="01B689F3" w:rsidR="0051387E" w:rsidRPr="0062129F" w:rsidRDefault="0051387E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1CH VGA output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1920×1080@60HZ,1280×1024@60HZ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7D15081D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4C72202C" w14:textId="77777777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51491E1C" w14:textId="54B82302" w:rsidR="0051387E" w:rsidRPr="0062129F" w:rsidRDefault="0051387E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</w:t>
            </w:r>
            <w:r w:rsidR="00C4338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EC2BB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*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HD HDMI output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3840×2160@</w:t>
            </w:r>
            <w:r w:rsidR="002F79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0HZ,1920×1080@60HZ,1280× 1024@60HZ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629A5F7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74BAFE4" w14:textId="77777777" w:rsidR="0051387E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Display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DA79F63" w14:textId="77777777" w:rsidR="0051387E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Synchronous output, </w:t>
            </w:r>
            <w:proofErr w:type="spellStart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heterosource</w:t>
            </w:r>
            <w:proofErr w:type="spellEnd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output</w:t>
            </w:r>
          </w:p>
        </w:tc>
      </w:tr>
      <w:tr w:rsidR="008150C7" w14:paraId="61C3954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74D7BDF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System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2960ED3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32 digits +32 preview +16 playback +8 channel intelligence</w:t>
            </w:r>
          </w:p>
        </w:tc>
      </w:tr>
      <w:tr w:rsidR="008150C7" w14:paraId="0C4BF684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743DDAE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bit rate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19C17DA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16-16000Kbps</w:t>
            </w:r>
          </w:p>
        </w:tc>
      </w:tr>
      <w:tr w:rsidR="008150C7" w14:paraId="39CF0A7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93CE438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resolution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00C1003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4K/5MP/4MP/3MP/1080P/960P/720P/D1/VGA/4CIF/DCIF/2CIF/CIF/QCIF</w:t>
            </w:r>
          </w:p>
        </w:tc>
      </w:tr>
      <w:tr w:rsidR="008150C7" w14:paraId="1AA7AA5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6D287F2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Image display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65B638A3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1/4/6/8/9/16/25/36 image display</w:t>
            </w:r>
          </w:p>
        </w:tc>
      </w:tr>
      <w:tr w:rsidR="008150C7" w14:paraId="0243957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D3FBA3B" w14:textId="37E66EF2" w:rsidR="008150C7" w:rsidRPr="0062129F" w:rsidRDefault="00B0210D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B0210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Decoding Capability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0D83A5C" w14:textId="42025312" w:rsidR="008150C7" w:rsidRPr="0062129F" w:rsidRDefault="00670C9C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70C9C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1-ch@12 MP (30 fps)/2-ch@8MP (30 fps)/4-ch@4MP (30 fps)/8-ch@ 1080p (30 fps)</w:t>
            </w:r>
          </w:p>
        </w:tc>
      </w:tr>
      <w:tr w:rsidR="008150C7" w14:paraId="5CA96D1E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75CAD3D8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Motion detection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12DFF57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396(22*18) surveyed area can be set in every screen and multi-level sensitivity adjustable</w:t>
            </w:r>
          </w:p>
        </w:tc>
      </w:tr>
      <w:tr w:rsidR="008150C7" w14:paraId="6571D38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ACC00CC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Privacy mask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F4782CE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4 zones</w:t>
            </w:r>
          </w:p>
        </w:tc>
      </w:tr>
      <w:tr w:rsidR="0032418B" w14:paraId="454B4C12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CA0DA96" w14:textId="079E77A9" w:rsidR="0032418B" w:rsidRPr="0062129F" w:rsidRDefault="00BC3DA2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BC3DA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VCA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1EE7D57" w14:textId="722E6680" w:rsidR="0032418B" w:rsidRPr="0062129F" w:rsidRDefault="00EC24A5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EC24A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VCA detection alarm is supported</w:t>
            </w:r>
          </w:p>
        </w:tc>
      </w:tr>
      <w:tr w:rsidR="008150C7" w14:paraId="1B92CCA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ACBDE51" w14:textId="77777777" w:rsidR="008150C7" w:rsidRPr="0062129F" w:rsidRDefault="008150C7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intelligent detection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A1CBD30" w14:textId="308CDA1A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8ch NVR local intelligent analysis (target counting,</w:t>
            </w:r>
            <w:r w:rsidR="007B610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electronic fence, line crossing detection)</w:t>
            </w:r>
            <w:r w:rsidR="0000424C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/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IPC intelligent functions (target counting, items left/lost,</w:t>
            </w:r>
            <w:r w:rsidR="007B610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4312B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Line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crossing detection, departure detection)</w:t>
            </w:r>
            <w:r w:rsidR="004312B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8E31E6" w:rsidRPr="008E31E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FB3481" w:rsidRPr="00FB348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Trip-wire Detection</w:t>
            </w:r>
            <w:r w:rsidR="00FB348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4312B1" w:rsidRPr="004312B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Intrusion Detection, Object counting</w:t>
            </w:r>
          </w:p>
        </w:tc>
      </w:tr>
      <w:tr w:rsidR="00FB74D4" w14:paraId="2E79F216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69C10F6F" w14:textId="77777777" w:rsidR="00FB74D4" w:rsidRPr="00FB74D4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AUDIO</w:t>
            </w:r>
          </w:p>
        </w:tc>
      </w:tr>
      <w:tr w:rsidR="008150C7" w14:paraId="19A5EF55" w14:textId="77777777" w:rsidTr="004D49F4">
        <w:trPr>
          <w:trHeight w:val="75"/>
        </w:trPr>
        <w:tc>
          <w:tcPr>
            <w:tcW w:w="1540" w:type="dxa"/>
            <w:shd w:val="clear" w:color="auto" w:fill="auto"/>
          </w:tcPr>
          <w:p w14:paraId="17490AE4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compression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68337896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G.711u</w:t>
            </w:r>
          </w:p>
        </w:tc>
      </w:tr>
      <w:tr w:rsidR="008150C7" w14:paraId="4108C95F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DDB4562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001683D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 CH RCA port (IPC complex audio input)</w:t>
            </w:r>
          </w:p>
        </w:tc>
      </w:tr>
      <w:tr w:rsidR="008150C7" w14:paraId="3C7332BA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92219DB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output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C469FF3" w14:textId="5D2B3CA7" w:rsidR="008150C7" w:rsidRPr="0062129F" w:rsidRDefault="00105F15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2 </w:t>
            </w:r>
            <w:r w:rsidR="00FB74D4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 RCA port</w:t>
            </w:r>
          </w:p>
        </w:tc>
      </w:tr>
      <w:tr w:rsidR="008150C7" w14:paraId="157A8F17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A6DD061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Bidirectional talk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1DFE5AA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Bidirectional talk, RCA port</w:t>
            </w:r>
          </w:p>
        </w:tc>
      </w:tr>
      <w:tr w:rsidR="00FB74D4" w14:paraId="609486B2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19D02127" w14:textId="77777777" w:rsidR="00FB74D4" w:rsidRPr="002D4451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VIDEO RECORDING AND PLAYBACK</w:t>
            </w:r>
          </w:p>
        </w:tc>
      </w:tr>
      <w:tr w:rsidR="008150C7" w14:paraId="4A13A98D" w14:textId="77777777" w:rsidTr="004D49F4">
        <w:trPr>
          <w:trHeight w:val="75"/>
        </w:trPr>
        <w:tc>
          <w:tcPr>
            <w:tcW w:w="1540" w:type="dxa"/>
            <w:shd w:val="clear" w:color="auto" w:fill="auto"/>
          </w:tcPr>
          <w:p w14:paraId="3D0036FA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frame rate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C49E644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1-30fps</w:t>
            </w:r>
          </w:p>
        </w:tc>
      </w:tr>
      <w:tr w:rsidR="00FB74D4" w14:paraId="42F7EC5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F5C60CF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5FAD631" w14:textId="77777777" w:rsidR="00FB74D4" w:rsidRPr="0035185E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manual/Timing record and alarm record/Timing record/alarm record/Stop record</w:t>
            </w:r>
          </w:p>
        </w:tc>
      </w:tr>
      <w:tr w:rsidR="00FB74D4" w14:paraId="7B4B40E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C32BDF1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Playback ability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1AD9574" w14:textId="77777777" w:rsidR="00FB74D4" w:rsidRPr="0035185E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Support 4CH 4K/ 5MP/ 4MP, 9 CH 3MP, 16 CH 1080P record sync playback</w:t>
            </w:r>
          </w:p>
        </w:tc>
      </w:tr>
      <w:tr w:rsidR="00FB74D4" w14:paraId="34D420C3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104EB5C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Playback mode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4C5D6F5" w14:textId="77777777" w:rsidR="00FB74D4" w:rsidRPr="0035185E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Instant playback, local record, Playback snapshot, external file playback</w:t>
            </w:r>
          </w:p>
        </w:tc>
      </w:tr>
      <w:tr w:rsidR="00AF33F9" w14:paraId="38DEA64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6CF1ACE" w14:textId="0A90CF0C" w:rsidR="00AF33F9" w:rsidRPr="0062129F" w:rsidRDefault="00BA5BD3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BA5BD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Recording resolution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24414CB" w14:textId="2BEE4771" w:rsidR="00AF33F9" w:rsidRPr="0035185E" w:rsidRDefault="00BA5BD3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Up to 12 MP</w:t>
            </w:r>
          </w:p>
        </w:tc>
      </w:tr>
      <w:tr w:rsidR="00FB74D4" w14:paraId="6B9ED91D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8F9B5AD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 search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EBB89B6" w14:textId="77777777" w:rsidR="00FB74D4" w:rsidRPr="0035185E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Time, calendar, channel search, event search, (ANR, regular video,</w:t>
            </w:r>
            <w:r w:rsidR="0062129F"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 xml:space="preserve"> </w:t>
            </w: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motion detection video, alarm video, intelligent detection video)</w:t>
            </w:r>
          </w:p>
        </w:tc>
      </w:tr>
      <w:tr w:rsidR="008150C7" w14:paraId="3BFC9C5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7FC311C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playback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0F4D783" w14:textId="77777777" w:rsidR="008150C7" w:rsidRPr="0035185E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Start time, play/pause, stop, forward, backward, single frame, forward 30 seconds, backward 30 seconds, fast play(1-256X), slow play(1-1/32X)</w:t>
            </w:r>
            <w:r w:rsidRPr="0035185E">
              <w:rPr>
                <w:rFonts w:asciiTheme="minorHAnsi" w:eastAsia="MS Gothic" w:hAnsiTheme="minorHAnsi" w:cstheme="minorHAnsi"/>
                <w:b/>
                <w:i/>
                <w:sz w:val="12"/>
                <w:szCs w:val="12"/>
              </w:rPr>
              <w:t>,</w:t>
            </w:r>
            <w:r w:rsidRPr="0035185E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 xml:space="preserve"> 1/4/9/16 split screen, previous page, next page, backup, capture, show hidden progress bar, full screen, roller amplification time bar precise playback</w:t>
            </w:r>
          </w:p>
        </w:tc>
      </w:tr>
      <w:tr w:rsidR="00FB74D4" w14:paraId="54028C9A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6506E16A" w14:textId="77777777" w:rsidR="00FB74D4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STORAGE AND BACKUP</w:t>
            </w:r>
          </w:p>
        </w:tc>
      </w:tr>
      <w:tr w:rsidR="00FB74D4" w14:paraId="68FEA673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0D8DBC5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Storage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A73D6A8" w14:textId="7BB5A825" w:rsidR="00FB74D4" w:rsidRPr="0062129F" w:rsidRDefault="00525A9A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个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SATA</w:t>
            </w:r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1 </w:t>
            </w:r>
            <w:proofErr w:type="spellStart"/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个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</w:t>
            </w:r>
            <w:proofErr w:type="spellEnd"/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-SATA</w:t>
            </w:r>
          </w:p>
        </w:tc>
      </w:tr>
      <w:tr w:rsidR="00FB74D4" w14:paraId="08F227E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C4470B2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HDD capacity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8A40F77" w14:textId="31C2A93D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Single max.</w:t>
            </w:r>
            <w:r w:rsidR="00BF241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</w:t>
            </w:r>
            <w:r w:rsidR="00C765F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TB</w:t>
            </w:r>
          </w:p>
        </w:tc>
      </w:tr>
      <w:tr w:rsidR="008150C7" w14:paraId="1B9C65C5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CF2141F" w14:textId="77777777" w:rsidR="008150C7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grouping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DFADA7A" w14:textId="77777777" w:rsidR="008150C7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According video channels to set HDD quantity</w:t>
            </w:r>
          </w:p>
        </w:tc>
      </w:tr>
      <w:tr w:rsidR="0062129F" w14:paraId="2F605BD5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9F8FC53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quota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FF4DA1D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According video channels to set HDD storage capacity</w:t>
            </w:r>
          </w:p>
        </w:tc>
      </w:tr>
      <w:tr w:rsidR="0062129F" w14:paraId="549E7A5C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EAFD74B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 location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AE314B6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Local, network, NAS, IPSAN</w:t>
            </w:r>
          </w:p>
        </w:tc>
      </w:tr>
      <w:tr w:rsidR="0062129F" w14:paraId="746D4402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EC8F901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Array type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F05968B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Raid0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Raid1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Raid5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Raid6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Raid10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</w:p>
        </w:tc>
      </w:tr>
      <w:tr w:rsidR="0062129F" w14:paraId="6B22C74A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A5C8FFF" w14:textId="11A8189F" w:rsidR="0062129F" w:rsidRPr="0062129F" w:rsidRDefault="0062129F" w:rsidP="004D49F4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Hot-backup</w:t>
            </w:r>
            <w:r w:rsidR="004D49F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management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C0D0919" w14:textId="5EDBFD72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Common mode, Hot backup mode</w:t>
            </w:r>
            <w:r w:rsidR="00533F0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(N+1 hot backup)</w:t>
            </w:r>
          </w:p>
        </w:tc>
      </w:tr>
      <w:tr w:rsidR="0062129F" w14:paraId="40B953F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0445F77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 method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A0F1C31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USB mobile hard disk, U disk, network backup</w:t>
            </w:r>
          </w:p>
        </w:tc>
      </w:tr>
      <w:tr w:rsidR="0062129F" w14:paraId="0161CAC0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20D75EEF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FUNCTION</w:t>
            </w:r>
          </w:p>
        </w:tc>
      </w:tr>
      <w:tr w:rsidR="0062129F" w14:paraId="37AC6A67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1FABC5A6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protocol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BCA36FE" w14:textId="17B920DB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TCP/</w:t>
            </w:r>
            <w:proofErr w:type="gramStart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IP,HTTP</w:t>
            </w:r>
            <w:proofErr w:type="gramEnd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,HTTPS,</w:t>
            </w:r>
            <w:r w:rsidR="00770EB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</w:t>
            </w:r>
            <w:r w:rsidR="0016691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</w:t>
            </w:r>
            <w:r w:rsidR="00770EB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S,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DDNS,SMTP(SSL),DHCP,PPPoE,UPnP,NTP,P2P</w:t>
            </w:r>
            <w:r w:rsidR="009D7CB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9D7CBE" w:rsidRPr="009D7CB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IPv4,IPv6</w:t>
            </w:r>
            <w:r w:rsidR="00A5072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A50729" w:rsidRPr="00A5072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NTP,RTSP,SADP, </w:t>
            </w:r>
            <w:proofErr w:type="spellStart"/>
            <w:r w:rsidR="00A50729" w:rsidRPr="00A5072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SMTP,SNMP,NFS,iSCSI,SISTP,UPnP</w:t>
            </w:r>
            <w:proofErr w:type="spellEnd"/>
            <w:r w:rsidR="00A50729" w:rsidRPr="00A5072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™</w:t>
            </w:r>
          </w:p>
        </w:tc>
      </w:tr>
      <w:tr w:rsidR="0062129F" w14:paraId="6715E3D5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C7AD57B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Interface protocol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F5CD2F5" w14:textId="7A84CC28" w:rsidR="0062129F" w:rsidRPr="0062129F" w:rsidRDefault="0026562A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6562A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ONVIF Profile S, G &amp; T,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RTSP</w:t>
            </w:r>
          </w:p>
        </w:tc>
      </w:tr>
      <w:tr w:rsidR="0062129F" w14:paraId="7860DA26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DD2529F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Protocol port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8B87B5A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ONVIF/RTSP/HTTP/HTTPS/RTMP port customized</w:t>
            </w:r>
          </w:p>
        </w:tc>
      </w:tr>
      <w:tr w:rsidR="0062129F" w14:paraId="02B9D9C0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369DD552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Mobile surveillance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600D8BD2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Apple, Android</w:t>
            </w:r>
          </w:p>
        </w:tc>
      </w:tr>
      <w:tr w:rsidR="0062129F" w14:paraId="74AB3790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EE341CA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Internet explorer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F5FAE36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IE, Chrome, Firefox, Safari</w:t>
            </w:r>
          </w:p>
        </w:tc>
      </w:tr>
      <w:tr w:rsidR="002D4451" w14:paraId="1AE1A45A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677F895E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Display function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2C5D74F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Channel shortcuts: modify the channel, 3D positioning, display AI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intelligent rules and results, capture,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voice intercom, channel audio,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manual recording, instant playback, video parameters</w:t>
            </w:r>
          </w:p>
        </w:tc>
      </w:tr>
      <w:tr w:rsidR="002D4451" w14:paraId="07380262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5D6AE271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687DE968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Desktop display: audio input, volume, alarm information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(deployment/removal), P2P cloud service, network information, Output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adjustment, system information, device list (showing whether IPC is</w:t>
            </w:r>
          </w:p>
          <w:p w14:paraId="41702B40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online or not, recording type), organizat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ional structure (custom channel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classification for quick preview), channel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round tour, 1/4/6/8/9/16/25/36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split screen, open round tour, open linkage preview, file backup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full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screen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hide</w:t>
            </w:r>
            <w:proofErr w:type="gramEnd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OSD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PTZ control,</w:t>
            </w:r>
          </w:p>
        </w:tc>
      </w:tr>
      <w:tr w:rsidR="002D4451" w14:paraId="423F2EF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AC00BB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IPC timing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48D77F2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Manual/auto/timing/reconnect timing to IPC timing</w:t>
            </w:r>
          </w:p>
        </w:tc>
      </w:tr>
      <w:tr w:rsidR="002D4451" w14:paraId="217CEE3A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CF8BDF4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linkage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D9BEA6B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Send email, audible warning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buzzer), alarm on monitor, upload to center,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record, snapshot, preview, PTZ linkage</w:t>
            </w:r>
          </w:p>
        </w:tc>
      </w:tr>
      <w:tr w:rsidR="002D4451" w14:paraId="3D29ACE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0CBFB5D" w14:textId="4AA1CF1E" w:rsidR="002D4451" w:rsidRPr="002D4451" w:rsidRDefault="00975FAD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75FA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Serial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C7705E3" w14:textId="295A49DB" w:rsidR="002D4451" w:rsidRPr="002D4451" w:rsidRDefault="00396D7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396D7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 RS-485 (ha1f-duplex), I RS-232</w:t>
            </w:r>
          </w:p>
        </w:tc>
      </w:tr>
      <w:tr w:rsidR="002D4451" w14:paraId="54B291A3" w14:textId="77777777" w:rsidTr="004D49F4">
        <w:trPr>
          <w:trHeight w:val="142"/>
        </w:trPr>
        <w:tc>
          <w:tcPr>
            <w:tcW w:w="1540" w:type="dxa"/>
            <w:vMerge w:val="restart"/>
            <w:shd w:val="clear" w:color="auto" w:fill="auto"/>
          </w:tcPr>
          <w:p w14:paraId="02DB1926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management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A608A9E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add, delete, modify, permission management,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FACE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eye Scan the QR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code to retrieve the password</w:t>
            </w:r>
          </w:p>
        </w:tc>
      </w:tr>
      <w:tr w:rsidR="002D4451" w14:paraId="1AB37E5B" w14:textId="77777777" w:rsidTr="004D49F4">
        <w:trPr>
          <w:trHeight w:val="142"/>
        </w:trPr>
        <w:tc>
          <w:tcPr>
            <w:tcW w:w="1540" w:type="dxa"/>
            <w:vMerge/>
            <w:shd w:val="clear" w:color="auto" w:fill="auto"/>
          </w:tcPr>
          <w:p w14:paraId="6189FA92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190" w:type="dxa"/>
            <w:gridSpan w:val="2"/>
            <w:shd w:val="clear" w:color="auto" w:fill="auto"/>
          </w:tcPr>
          <w:p w14:paraId="055EA38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Auxiliary </w:t>
            </w:r>
            <w:proofErr w:type="gramStart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users(</w:t>
            </w:r>
            <w:proofErr w:type="gramEnd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secondary password protection)</w:t>
            </w:r>
          </w:p>
        </w:tc>
      </w:tr>
      <w:tr w:rsidR="002D4451" w14:paraId="0391EAF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7303318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Manage IPC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5C8F613B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Modify IPC parameters</w:t>
            </w:r>
          </w:p>
        </w:tc>
      </w:tr>
      <w:tr w:rsidR="002D4451" w14:paraId="10721CA6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0FF04ACC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EXT INTERFACE</w:t>
            </w:r>
          </w:p>
        </w:tc>
      </w:tr>
      <w:tr w:rsidR="002D4451" w14:paraId="1E7173EE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4C1CA0D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interface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970FB9D" w14:textId="07CE6422" w:rsidR="002D4451" w:rsidRPr="002D4451" w:rsidRDefault="00110D75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*RJ45 100M /1000M adaptive Ethernet port</w:t>
            </w:r>
          </w:p>
        </w:tc>
      </w:tr>
      <w:tr w:rsidR="002D4451" w14:paraId="6E3B2F5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179264A" w14:textId="295D315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input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FBE9A89" w14:textId="20C0E27C" w:rsidR="002D4451" w:rsidRPr="002D4451" w:rsidRDefault="000358FD" w:rsidP="00C06E8A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732E09B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6F942370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output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21206777" w14:textId="5AD1EE4D" w:rsidR="002D4451" w:rsidRPr="002D4451" w:rsidRDefault="000358FD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74309254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BBD6EF5" w14:textId="43936A05" w:rsidR="002D4451" w:rsidRPr="002D4451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USB Port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7D565610" w14:textId="77777777" w:rsidR="002D4451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Front panel: 1*USB2.0</w:t>
            </w:r>
            <w:r w:rsidRPr="00936D5E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>，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Rear panel: 1*USB2.0</w:t>
            </w:r>
            <w:r w:rsidRPr="00936D5E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>，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1*USB3.0</w:t>
            </w:r>
          </w:p>
        </w:tc>
      </w:tr>
      <w:tr w:rsidR="00936D5E" w14:paraId="433189C4" w14:textId="77777777" w:rsidTr="004D49F4">
        <w:trPr>
          <w:trHeight w:val="142"/>
        </w:trPr>
        <w:tc>
          <w:tcPr>
            <w:tcW w:w="6730" w:type="dxa"/>
            <w:gridSpan w:val="3"/>
            <w:shd w:val="clear" w:color="auto" w:fill="0070C0"/>
          </w:tcPr>
          <w:p w14:paraId="066A9DBA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GENERAL</w:t>
            </w:r>
          </w:p>
        </w:tc>
      </w:tr>
      <w:tr w:rsidR="00936D5E" w14:paraId="7136365B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5E7EE996" w14:textId="067F7625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supply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45D400F9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AC100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～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240V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，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50Hz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～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60Hz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plug specification optional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936D5E" w14:paraId="5CECBF99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47D04276" w14:textId="4B68EA02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consumption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1B927705" w14:textId="3BEC1099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≤</w:t>
            </w:r>
            <w:r w:rsidR="006E6A0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20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Without HDD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936D5E" w14:paraId="34A499E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017F470C" w14:textId="77777777" w:rsidR="00936D5E" w:rsidRPr="00936D5E" w:rsidRDefault="00936D5E" w:rsidP="00936D5E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Operation temperature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AD55182" w14:textId="19B7ACBC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-10°C ~ 55°C/10-90</w:t>
            </w:r>
            <w:r w:rsidRPr="00936D5E">
              <w:rPr>
                <w:rFonts w:asciiTheme="minorHAnsi" w:eastAsia="Microsoft JhengHei" w:hAnsiTheme="minorHAnsi" w:cstheme="minorHAnsi"/>
                <w:b/>
                <w:i/>
                <w:color w:val="000000" w:themeColor="text1"/>
                <w:sz w:val="12"/>
                <w:szCs w:val="12"/>
              </w:rPr>
              <w:t>﹪</w:t>
            </w:r>
          </w:p>
        </w:tc>
      </w:tr>
      <w:tr w:rsidR="00936D5E" w14:paraId="0C75DF78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9B128AB" w14:textId="070994CE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Dimension(mm)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0C71FFFA" w14:textId="0BB22F89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440(L)x432(W)x90(H)mm</w:t>
            </w:r>
          </w:p>
        </w:tc>
      </w:tr>
      <w:tr w:rsidR="00936D5E" w14:paraId="424B9741" w14:textId="77777777" w:rsidTr="004D49F4">
        <w:trPr>
          <w:trHeight w:val="142"/>
        </w:trPr>
        <w:tc>
          <w:tcPr>
            <w:tcW w:w="1540" w:type="dxa"/>
            <w:shd w:val="clear" w:color="auto" w:fill="auto"/>
          </w:tcPr>
          <w:p w14:paraId="210ABEEC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Weight/</w:t>
            </w:r>
            <w:proofErr w:type="gramStart"/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PCS(</w:t>
            </w:r>
            <w:proofErr w:type="gramEnd"/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without HDD)</w:t>
            </w:r>
          </w:p>
        </w:tc>
        <w:tc>
          <w:tcPr>
            <w:tcW w:w="5190" w:type="dxa"/>
            <w:gridSpan w:val="2"/>
            <w:shd w:val="clear" w:color="auto" w:fill="auto"/>
          </w:tcPr>
          <w:p w14:paraId="344B2808" w14:textId="54C951C9" w:rsidR="00936D5E" w:rsidRPr="00936D5E" w:rsidRDefault="00386E6A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5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KG</w:t>
            </w:r>
            <w:r w:rsidR="00936D5E"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="00936D5E"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Without HDD</w:t>
            </w:r>
            <w:r w:rsidR="00936D5E"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</w:tbl>
    <w:p w14:paraId="48BCFF80" w14:textId="6202CE2C" w:rsidR="008B1192" w:rsidRDefault="00DD75A5" w:rsidP="002B23F2">
      <w:pPr>
        <w:ind w:right="109"/>
      </w:pPr>
      <w:r>
        <w:rPr>
          <w:rFonts w:ascii="Calibri"/>
          <w:b/>
          <w:i/>
          <w:noProof/>
          <w:color w:val="006FC0"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47A8C" wp14:editId="3FE0301E">
                <wp:simplePos x="0" y="0"/>
                <wp:positionH relativeFrom="page">
                  <wp:posOffset>46355</wp:posOffset>
                </wp:positionH>
                <wp:positionV relativeFrom="paragraph">
                  <wp:posOffset>8311515</wp:posOffset>
                </wp:positionV>
                <wp:extent cx="4511616" cy="242570"/>
                <wp:effectExtent l="0" t="0" r="381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6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C479A" w14:textId="77777777" w:rsidR="00975667" w:rsidRPr="006441D1" w:rsidRDefault="00975667" w:rsidP="00975667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441D1">
                              <w:rPr>
                                <w:b/>
                                <w:color w:val="0070C0"/>
                                <w:sz w:val="18"/>
                              </w:rPr>
                              <w:t>*Product casing and specifications are subject to change without prior notice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7A8C" id="Text Box 19" o:spid="_x0000_s1028" type="#_x0000_t202" style="position:absolute;margin-left:3.65pt;margin-top:654.45pt;width:355.2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" fillcolor="white [3201]" stroked="f" strokeweight=".5pt">
                <v:textbox>
                  <w:txbxContent>
                    <w:p w14:paraId="4A7C479A" w14:textId="77777777" w:rsidR="00975667" w:rsidRPr="006441D1" w:rsidRDefault="00975667" w:rsidP="00975667">
                      <w:pPr>
                        <w:rPr>
                          <w:b/>
                          <w:color w:val="0070C0"/>
                          <w:sz w:val="18"/>
                        </w:rPr>
                      </w:pPr>
                      <w:r w:rsidRPr="006441D1">
                        <w:rPr>
                          <w:b/>
                          <w:color w:val="0070C0"/>
                          <w:sz w:val="18"/>
                        </w:rPr>
                        <w:t>*Product casing and specifications are subject to change without prior notice</w:t>
                      </w:r>
                      <w:r>
                        <w:rPr>
                          <w:b/>
                          <w:color w:val="0070C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9795" wp14:editId="3A266205">
                <wp:simplePos x="0" y="0"/>
                <wp:positionH relativeFrom="page">
                  <wp:posOffset>43180</wp:posOffset>
                </wp:positionH>
                <wp:positionV relativeFrom="page">
                  <wp:posOffset>9372600</wp:posOffset>
                </wp:positionV>
                <wp:extent cx="7753985" cy="1460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985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5748C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4pt,738pt" to="613.95pt,7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" strokecolor="#006fc0" strokeweight="1.5pt">
                <w10:wrap anchorx="page" anchory="page"/>
              </v:line>
            </w:pict>
          </mc:Fallback>
        </mc:AlternateContent>
      </w:r>
      <w:r w:rsidR="00CD37B9">
        <w:t xml:space="preserve">                                            </w:t>
      </w:r>
      <w:r w:rsidR="002D4451">
        <w:t xml:space="preserve">                          </w:t>
      </w:r>
      <w:r w:rsidR="00DC19CE">
        <w:t xml:space="preserve">                                                                             </w:t>
      </w:r>
      <w:r w:rsidR="00CD37B9">
        <w:t xml:space="preserve"> </w:t>
      </w:r>
    </w:p>
    <w:p w14:paraId="53B53523" w14:textId="7B3E222F" w:rsidR="002358CB" w:rsidRPr="00006C75" w:rsidRDefault="00000000" w:rsidP="00936D5E">
      <w:pPr>
        <w:ind w:right="109"/>
        <w:jc w:val="right"/>
        <w:rPr>
          <w:color w:val="0070C0"/>
        </w:rPr>
      </w:pPr>
      <w:hyperlink r:id="rId14" w:history="1">
        <w:r w:rsidR="00006C75" w:rsidRPr="00006C75">
          <w:rPr>
            <w:rStyle w:val="Hyperlink"/>
            <w:b/>
            <w:color w:val="0070C0"/>
          </w:rPr>
          <w:t>www.glotecinc.com</w:t>
        </w:r>
      </w:hyperlink>
    </w:p>
    <w:sectPr w:rsidR="002358CB" w:rsidRPr="00006C75" w:rsidSect="002E6B2E">
      <w:type w:val="continuous"/>
      <w:pgSz w:w="12240" w:h="15840"/>
      <w:pgMar w:top="1040" w:right="160" w:bottom="280" w:left="520" w:header="720" w:footer="720" w:gutter="0"/>
      <w:cols w:num="2" w:space="180" w:equalWidth="0">
        <w:col w:w="3983" w:space="579"/>
        <w:col w:w="6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7201F"/>
    <w:multiLevelType w:val="hybridMultilevel"/>
    <w:tmpl w:val="04CA0348"/>
    <w:lvl w:ilvl="0" w:tplc="FD9E485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444"/>
    <w:multiLevelType w:val="hybridMultilevel"/>
    <w:tmpl w:val="18FA895A"/>
    <w:lvl w:ilvl="0" w:tplc="FD9E4850">
      <w:start w:val="1"/>
      <w:numFmt w:val="bullet"/>
      <w:lvlText w:val="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D96647A"/>
    <w:multiLevelType w:val="hybridMultilevel"/>
    <w:tmpl w:val="C0E0D42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588"/>
    <w:multiLevelType w:val="hybridMultilevel"/>
    <w:tmpl w:val="9EF4A852"/>
    <w:lvl w:ilvl="0" w:tplc="D9B445F8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98DA551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en-US"/>
      </w:rPr>
    </w:lvl>
    <w:lvl w:ilvl="2" w:tplc="2BC0A8CC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en-US"/>
      </w:rPr>
    </w:lvl>
    <w:lvl w:ilvl="3" w:tplc="237A6C2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en-US"/>
      </w:rPr>
    </w:lvl>
    <w:lvl w:ilvl="4" w:tplc="7548ACE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5" w:tplc="69347E1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6" w:tplc="D8B64D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7" w:tplc="75C2F63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8" w:tplc="973A159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</w:abstractNum>
  <w:num w:numId="1" w16cid:durableId="1041595540">
    <w:abstractNumId w:val="3"/>
  </w:num>
  <w:num w:numId="2" w16cid:durableId="1388919678">
    <w:abstractNumId w:val="2"/>
  </w:num>
  <w:num w:numId="3" w16cid:durableId="2038966215">
    <w:abstractNumId w:val="0"/>
  </w:num>
  <w:num w:numId="4" w16cid:durableId="75420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CB"/>
    <w:rsid w:val="0000424C"/>
    <w:rsid w:val="00006C75"/>
    <w:rsid w:val="000123CA"/>
    <w:rsid w:val="00022B30"/>
    <w:rsid w:val="00024DCD"/>
    <w:rsid w:val="000358FD"/>
    <w:rsid w:val="00080780"/>
    <w:rsid w:val="000A2420"/>
    <w:rsid w:val="000B3AF9"/>
    <w:rsid w:val="000D4F1F"/>
    <w:rsid w:val="000D5B9F"/>
    <w:rsid w:val="000E1E3F"/>
    <w:rsid w:val="00105F15"/>
    <w:rsid w:val="00110D75"/>
    <w:rsid w:val="00113105"/>
    <w:rsid w:val="001174E3"/>
    <w:rsid w:val="0012028E"/>
    <w:rsid w:val="00122090"/>
    <w:rsid w:val="00134345"/>
    <w:rsid w:val="00166917"/>
    <w:rsid w:val="00184A88"/>
    <w:rsid w:val="001C7AEB"/>
    <w:rsid w:val="001D4E9D"/>
    <w:rsid w:val="00222C56"/>
    <w:rsid w:val="002358CB"/>
    <w:rsid w:val="0026562A"/>
    <w:rsid w:val="0028043F"/>
    <w:rsid w:val="00286149"/>
    <w:rsid w:val="002B23F2"/>
    <w:rsid w:val="002D4451"/>
    <w:rsid w:val="002D5EC0"/>
    <w:rsid w:val="002E0DA9"/>
    <w:rsid w:val="002E3643"/>
    <w:rsid w:val="002E6B2E"/>
    <w:rsid w:val="002F3147"/>
    <w:rsid w:val="002F790D"/>
    <w:rsid w:val="00304535"/>
    <w:rsid w:val="003135EB"/>
    <w:rsid w:val="0032418B"/>
    <w:rsid w:val="00324777"/>
    <w:rsid w:val="0035185E"/>
    <w:rsid w:val="00383A34"/>
    <w:rsid w:val="00386E6A"/>
    <w:rsid w:val="00396D71"/>
    <w:rsid w:val="003C1187"/>
    <w:rsid w:val="003C259C"/>
    <w:rsid w:val="003C4DB5"/>
    <w:rsid w:val="003E7FE5"/>
    <w:rsid w:val="004312B1"/>
    <w:rsid w:val="00440D47"/>
    <w:rsid w:val="0044199F"/>
    <w:rsid w:val="00463143"/>
    <w:rsid w:val="004716F2"/>
    <w:rsid w:val="00473FEE"/>
    <w:rsid w:val="004B5BCF"/>
    <w:rsid w:val="004D49F4"/>
    <w:rsid w:val="0051387E"/>
    <w:rsid w:val="005237F2"/>
    <w:rsid w:val="00525A9A"/>
    <w:rsid w:val="00526C8E"/>
    <w:rsid w:val="00533F0F"/>
    <w:rsid w:val="005B1811"/>
    <w:rsid w:val="005C21D5"/>
    <w:rsid w:val="005D5B3C"/>
    <w:rsid w:val="005E33C9"/>
    <w:rsid w:val="005E3DE9"/>
    <w:rsid w:val="005F298D"/>
    <w:rsid w:val="006023FB"/>
    <w:rsid w:val="0062129F"/>
    <w:rsid w:val="00636B1A"/>
    <w:rsid w:val="00665FD6"/>
    <w:rsid w:val="00670276"/>
    <w:rsid w:val="00670C9C"/>
    <w:rsid w:val="006D42E9"/>
    <w:rsid w:val="006E6A01"/>
    <w:rsid w:val="006F2C3C"/>
    <w:rsid w:val="00704DEE"/>
    <w:rsid w:val="0074256F"/>
    <w:rsid w:val="00745B7A"/>
    <w:rsid w:val="00770EB7"/>
    <w:rsid w:val="007B6101"/>
    <w:rsid w:val="007C7BDE"/>
    <w:rsid w:val="007E597F"/>
    <w:rsid w:val="007F3EBF"/>
    <w:rsid w:val="008150C7"/>
    <w:rsid w:val="00835EEA"/>
    <w:rsid w:val="0084415C"/>
    <w:rsid w:val="00852CF6"/>
    <w:rsid w:val="008B1192"/>
    <w:rsid w:val="008D0F9D"/>
    <w:rsid w:val="008D2F66"/>
    <w:rsid w:val="008E31E6"/>
    <w:rsid w:val="009037DC"/>
    <w:rsid w:val="00932DA6"/>
    <w:rsid w:val="00936D5E"/>
    <w:rsid w:val="00975667"/>
    <w:rsid w:val="00975FAD"/>
    <w:rsid w:val="00986AD6"/>
    <w:rsid w:val="009957D1"/>
    <w:rsid w:val="009A3EA8"/>
    <w:rsid w:val="009C5A99"/>
    <w:rsid w:val="009D7CBE"/>
    <w:rsid w:val="00A1168E"/>
    <w:rsid w:val="00A50729"/>
    <w:rsid w:val="00A94507"/>
    <w:rsid w:val="00AB4F3E"/>
    <w:rsid w:val="00AD3CFB"/>
    <w:rsid w:val="00AE6CFE"/>
    <w:rsid w:val="00AF33F9"/>
    <w:rsid w:val="00B0210D"/>
    <w:rsid w:val="00B35980"/>
    <w:rsid w:val="00B35EF0"/>
    <w:rsid w:val="00B7017C"/>
    <w:rsid w:val="00B97F61"/>
    <w:rsid w:val="00BA5BD3"/>
    <w:rsid w:val="00BB7A69"/>
    <w:rsid w:val="00BC3DA2"/>
    <w:rsid w:val="00BF2417"/>
    <w:rsid w:val="00C06E8A"/>
    <w:rsid w:val="00C212D2"/>
    <w:rsid w:val="00C23AD4"/>
    <w:rsid w:val="00C43387"/>
    <w:rsid w:val="00C50E77"/>
    <w:rsid w:val="00C765FF"/>
    <w:rsid w:val="00CB596D"/>
    <w:rsid w:val="00CB7F88"/>
    <w:rsid w:val="00CC660B"/>
    <w:rsid w:val="00CD37B9"/>
    <w:rsid w:val="00CE7B82"/>
    <w:rsid w:val="00D06E77"/>
    <w:rsid w:val="00D17B54"/>
    <w:rsid w:val="00D73E94"/>
    <w:rsid w:val="00DC19CE"/>
    <w:rsid w:val="00DD75A5"/>
    <w:rsid w:val="00E23C13"/>
    <w:rsid w:val="00EB03AD"/>
    <w:rsid w:val="00EC24A5"/>
    <w:rsid w:val="00EC2BB7"/>
    <w:rsid w:val="00EC4337"/>
    <w:rsid w:val="00EC7ADD"/>
    <w:rsid w:val="00ED4335"/>
    <w:rsid w:val="00EE640C"/>
    <w:rsid w:val="00F05E6E"/>
    <w:rsid w:val="00F05F2D"/>
    <w:rsid w:val="00F16C38"/>
    <w:rsid w:val="00F176E1"/>
    <w:rsid w:val="00F222F0"/>
    <w:rsid w:val="00F81A59"/>
    <w:rsid w:val="00F95B16"/>
    <w:rsid w:val="00FB3481"/>
    <w:rsid w:val="00FB74D4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B303"/>
  <w15:docId w15:val="{2989C51D-A36E-493B-8EE5-2A7C49B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438" w:lineRule="exact"/>
      <w:ind w:left="171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CD37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7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://www.glotec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Glotech</dc:creator>
  <cp:lastModifiedBy>Glotec inc</cp:lastModifiedBy>
  <cp:revision>2</cp:revision>
  <cp:lastPrinted>2023-07-27T12:29:00Z</cp:lastPrinted>
  <dcterms:created xsi:type="dcterms:W3CDTF">2024-06-11T06:09:00Z</dcterms:created>
  <dcterms:modified xsi:type="dcterms:W3CDTF">2024-06-11T06:09:00Z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